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88"/>
        <w:ind w:right="0" w:left="0" w:firstLine="0"/>
        <w:jc w:val="right"/>
        <w:rPr>
          <w:rFonts w:ascii="Arial" w:hAnsi="Arial" w:cs="Arial" w:eastAsia="Arial"/>
          <w:color w:val="564442"/>
          <w:spacing w:val="0"/>
          <w:position w:val="0"/>
          <w:sz w:val="17"/>
          <w:shd w:fill="auto" w:val="clear"/>
        </w:rPr>
      </w:pPr>
      <w:r>
        <w:object w:dxaOrig="3467" w:dyaOrig="1953">
          <v:rect xmlns:o="urn:schemas-microsoft-com:office:office" xmlns:v="urn:schemas-microsoft-com:vml" id="rectole0000000000" style="width:173.350000pt;height:97.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56"/>
          <w:shd w:fill="auto" w:val="clear"/>
        </w:rPr>
      </w:pPr>
      <w:r>
        <w:rPr>
          <w:rFonts w:ascii="Arial" w:hAnsi="Arial" w:cs="Arial" w:eastAsia="Arial"/>
          <w:color w:val="auto"/>
          <w:spacing w:val="0"/>
          <w:position w:val="0"/>
          <w:sz w:val="56"/>
          <w:shd w:fill="auto" w:val="clear"/>
        </w:rPr>
        <w:t xml:space="preserve">Årsrapport 2021</w:t>
      </w:r>
    </w:p>
    <w:p>
      <w:pPr>
        <w:spacing w:before="0" w:after="0" w:line="240"/>
        <w:ind w:right="0" w:left="0" w:firstLine="0"/>
        <w:jc w:val="center"/>
        <w:rPr>
          <w:rFonts w:ascii="Arial" w:hAnsi="Arial" w:cs="Arial" w:eastAsia="Arial"/>
          <w:color w:val="auto"/>
          <w:spacing w:val="0"/>
          <w:position w:val="0"/>
          <w:sz w:val="56"/>
          <w:shd w:fill="auto" w:val="clear"/>
        </w:rPr>
      </w:pPr>
    </w:p>
    <w:p>
      <w:pPr>
        <w:spacing w:before="0" w:after="0" w:line="240"/>
        <w:ind w:right="0" w:left="0" w:firstLine="0"/>
        <w:jc w:val="center"/>
        <w:rPr>
          <w:rFonts w:ascii="Arial" w:hAnsi="Arial" w:cs="Arial" w:eastAsia="Arial"/>
          <w:color w:val="auto"/>
          <w:spacing w:val="0"/>
          <w:position w:val="0"/>
          <w:sz w:val="56"/>
          <w:u w:val="single"/>
          <w:shd w:fill="auto" w:val="clear"/>
        </w:rPr>
      </w:pPr>
      <w:r>
        <w:rPr>
          <w:rFonts w:ascii="Arial" w:hAnsi="Arial" w:cs="Arial" w:eastAsia="Arial"/>
          <w:color w:val="auto"/>
          <w:spacing w:val="0"/>
          <w:position w:val="0"/>
          <w:sz w:val="56"/>
          <w:shd w:fill="auto" w:val="clear"/>
        </w:rPr>
        <w:t xml:space="preserve">Livsglede for Eldre </w:t>
      </w:r>
      <w:r>
        <w:rPr>
          <w:rFonts w:ascii="Arial" w:hAnsi="Arial" w:cs="Arial" w:eastAsia="Arial"/>
          <w:color w:val="auto"/>
          <w:spacing w:val="0"/>
          <w:position w:val="0"/>
          <w:sz w:val="36"/>
          <w:u w:val="single"/>
          <w:shd w:fill="auto" w:val="clear"/>
        </w:rPr>
        <w:t xml:space="preserve">___________BODØ__________</w:t>
      </w:r>
    </w:p>
    <w:p>
      <w:pPr>
        <w:spacing w:before="0" w:after="0" w:line="240"/>
        <w:ind w:right="0" w:left="0" w:firstLine="0"/>
        <w:jc w:val="center"/>
        <w:rPr>
          <w:rFonts w:ascii="Arial" w:hAnsi="Arial" w:cs="Arial" w:eastAsia="Arial"/>
          <w:color w:val="auto"/>
          <w:spacing w:val="0"/>
          <w:position w:val="0"/>
          <w:sz w:val="56"/>
          <w:u w:val="single"/>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center"/>
        <w:rPr>
          <w:rFonts w:ascii="Arial" w:hAnsi="Arial" w:cs="Arial" w:eastAsia="Arial"/>
          <w:b/>
          <w:color w:val="auto"/>
          <w:spacing w:val="0"/>
          <w:position w:val="0"/>
          <w:sz w:val="24"/>
          <w:shd w:fill="auto" w:val="clear"/>
        </w:rPr>
      </w:pPr>
    </w:p>
    <w:p>
      <w:pPr>
        <w:spacing w:before="100" w:after="1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Sett gjerne inn et bilde her av styret eller aktivitet fra 2021</w:t>
      </w: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b/>
          <w:color w:val="auto"/>
          <w:spacing w:val="0"/>
          <w:position w:val="0"/>
          <w:sz w:val="24"/>
          <w:shd w:fill="auto" w:val="clear"/>
        </w:rPr>
      </w:pP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Livsglede for Eldres formål</w:t>
      </w:r>
      <w:r>
        <w:rPr>
          <w:rFonts w:ascii="Arial" w:hAnsi="Arial" w:cs="Arial" w:eastAsia="Arial"/>
          <w:b/>
          <w:color w:val="auto"/>
          <w:spacing w:val="0"/>
          <w:position w:val="0"/>
          <w:sz w:val="24"/>
          <w:shd w:fill="auto" w:val="clear"/>
        </w:rPr>
        <w:br/>
      </w:r>
      <w:r>
        <w:rPr>
          <w:rFonts w:ascii="Arial" w:hAnsi="Arial" w:cs="Arial" w:eastAsia="Arial"/>
          <w:color w:val="343434"/>
          <w:spacing w:val="0"/>
          <w:position w:val="0"/>
          <w:sz w:val="24"/>
          <w:shd w:fill="auto" w:val="clear"/>
        </w:rPr>
        <w:t xml:space="preserve">Livsglede for Eldre er en folkehelseorganisasjon som er religiøst og politisk uavhengig. Livsglede for Eldre arbeider for at alle eldre skal ha en god og meningsfull hverdag. Gjennom gode opplevelser skal vi stimulere de sosiale, åndelige og kulturelle behovene til den enkelte. Livsglede for Eldre er en ideell stiftelse som skal utløse frivillighet og engasjement.</w:t>
      </w:r>
      <w:r>
        <w:rPr>
          <w:rFonts w:ascii="Arial" w:hAnsi="Arial" w:cs="Arial" w:eastAsia="Arial"/>
          <w:color w:val="auto"/>
          <w:spacing w:val="0"/>
          <w:position w:val="0"/>
          <w:sz w:val="24"/>
          <w:shd w:fill="auto" w:val="clear"/>
        </w:rPr>
        <w:br/>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Vår visjon</w:t>
      </w:r>
      <w:r>
        <w:rPr>
          <w:rFonts w:ascii="Arial" w:hAnsi="Arial" w:cs="Arial" w:eastAsia="Arial"/>
          <w:b/>
          <w:color w:val="auto"/>
          <w:spacing w:val="0"/>
          <w:position w:val="0"/>
          <w:sz w:val="24"/>
          <w:shd w:fill="auto" w:val="clear"/>
        </w:rPr>
        <w:br/>
      </w:r>
      <w:r>
        <w:rPr>
          <w:rFonts w:ascii="Arial" w:hAnsi="Arial" w:cs="Arial" w:eastAsia="Arial"/>
          <w:color w:val="auto"/>
          <w:spacing w:val="0"/>
          <w:position w:val="0"/>
          <w:sz w:val="24"/>
          <w:shd w:fill="auto" w:val="clear"/>
        </w:rPr>
        <w:t xml:space="preserve">Vår visjon er </w:t>
      </w:r>
      <w:r>
        <w:rPr>
          <w:rFonts w:ascii="Arial" w:hAnsi="Arial" w:cs="Arial" w:eastAsia="Arial"/>
          <w:b/>
          <w:color w:val="auto"/>
          <w:spacing w:val="0"/>
          <w:position w:val="0"/>
          <w:sz w:val="24"/>
          <w:shd w:fill="auto" w:val="clear"/>
        </w:rPr>
        <w:t xml:space="preserve">Livsglede for alle eldre</w:t>
      </w:r>
      <w:r>
        <w:rPr>
          <w:rFonts w:ascii="Arial" w:hAnsi="Arial" w:cs="Arial" w:eastAsia="Arial"/>
          <w:color w:val="auto"/>
          <w:spacing w:val="0"/>
          <w:position w:val="0"/>
          <w:sz w:val="24"/>
          <w:shd w:fill="auto" w:val="clear"/>
        </w:rPr>
        <w:t xml:space="preserve">. Vi vil gi liv til årene, og fremme lysten til å leve. I sentrum for all vår virksomhet står de eldre. Vi tenker stort, og inkluderer alle eldre i vår livsgledevisjon.</w:t>
        <w:br/>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Vårt slagord</w:t>
        <w:br/>
      </w:r>
      <w:r>
        <w:rPr>
          <w:rFonts w:ascii="Arial" w:hAnsi="Arial" w:cs="Arial" w:eastAsia="Arial"/>
          <w:b/>
          <w:color w:val="auto"/>
          <w:spacing w:val="0"/>
          <w:position w:val="0"/>
          <w:sz w:val="24"/>
          <w:shd w:fill="auto" w:val="clear"/>
        </w:rPr>
        <w:t xml:space="preserve">Lev livet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livet ut!</w:t>
      </w:r>
      <w:r>
        <w:rPr>
          <w:rFonts w:ascii="Arial" w:hAnsi="Arial" w:cs="Arial" w:eastAsia="Arial"/>
          <w:color w:val="auto"/>
          <w:spacing w:val="0"/>
          <w:position w:val="0"/>
          <w:sz w:val="24"/>
          <w:shd w:fill="auto" w:val="clear"/>
        </w:rPr>
        <w:t xml:space="preserve"> er vårt slagord. Vi ønsker at alle eldre skal få oppleve en </w:t>
      </w:r>
      <w:r>
        <w:rPr>
          <w:rFonts w:ascii="Arial" w:hAnsi="Arial" w:cs="Arial" w:eastAsia="Arial"/>
          <w:b/>
          <w:color w:val="auto"/>
          <w:spacing w:val="0"/>
          <w:position w:val="0"/>
          <w:sz w:val="24"/>
          <w:shd w:fill="auto" w:val="clear"/>
        </w:rPr>
        <w:t xml:space="preserve">glad alderdom</w:t>
      </w:r>
      <w:r>
        <w:rPr>
          <w:rFonts w:ascii="Arial" w:hAnsi="Arial" w:cs="Arial" w:eastAsia="Arial"/>
          <w:color w:val="auto"/>
          <w:spacing w:val="0"/>
          <w:position w:val="0"/>
          <w:sz w:val="24"/>
          <w:shd w:fill="auto" w:val="clear"/>
        </w:rPr>
        <w:t xml:space="preserve">.</w:t>
        <w:br/>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8"/>
          <w:shd w:fill="auto" w:val="clear"/>
        </w:rPr>
        <w:t xml:space="preserve">Våre verdier</w:t>
      </w:r>
      <w:r>
        <w:rPr>
          <w:rFonts w:ascii="Arial" w:hAnsi="Arial" w:cs="Arial" w:eastAsia="Arial"/>
          <w:b/>
          <w:color w:val="auto"/>
          <w:spacing w:val="0"/>
          <w:position w:val="0"/>
          <w:sz w:val="24"/>
          <w:shd w:fill="auto" w:val="clear"/>
        </w:rPr>
        <w:br/>
      </w:r>
      <w:r>
        <w:rPr>
          <w:rFonts w:ascii="Arial" w:hAnsi="Arial" w:cs="Arial" w:eastAsia="Arial"/>
          <w:color w:val="auto"/>
          <w:spacing w:val="0"/>
          <w:position w:val="0"/>
          <w:sz w:val="24"/>
          <w:shd w:fill="auto" w:val="clear"/>
        </w:rPr>
        <w:t xml:space="preserve">Vi vil lykkes med vår visjon om å skape livsglede for alle gjennom kultur der hver enkelt skal være </w:t>
      </w:r>
      <w:r>
        <w:rPr>
          <w:rFonts w:ascii="Arial" w:hAnsi="Arial" w:cs="Arial" w:eastAsia="Arial"/>
          <w:b/>
          <w:color w:val="auto"/>
          <w:spacing w:val="0"/>
          <w:position w:val="0"/>
          <w:sz w:val="24"/>
          <w:shd w:fill="auto" w:val="clear"/>
        </w:rPr>
        <w:t xml:space="preserve">GLAD, TRYGG og ENGASJERT og en LAGSPILLER.</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Glad</w:t>
      </w:r>
      <w:r>
        <w:rPr>
          <w:rFonts w:ascii="Arial" w:hAnsi="Arial" w:cs="Arial" w:eastAsia="Arial"/>
          <w:color w:val="auto"/>
          <w:spacing w:val="0"/>
          <w:position w:val="0"/>
          <w:sz w:val="24"/>
          <w:shd w:fill="auto" w:val="clear"/>
        </w:rPr>
        <w:br/>
        <w:t xml:space="preserve">«Den største gleden man kan ha, er å gjøre andre glad.» Glede, smil og latter skal være naturlig del av vårt arbeid.</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Trygg</w:t>
      </w:r>
      <w:r>
        <w:rPr>
          <w:rFonts w:ascii="Arial" w:hAnsi="Arial" w:cs="Arial" w:eastAsia="Arial"/>
          <w:color w:val="auto"/>
          <w:spacing w:val="0"/>
          <w:position w:val="0"/>
          <w:sz w:val="24"/>
          <w:shd w:fill="auto" w:val="clear"/>
        </w:rPr>
        <w:br/>
        <w:t xml:space="preserve">Vi ser og møter de eldre, våre samarbeidspartnere og hverandre med respekt. Vi skal bidra til trygge rammer for en god og innholdsrik alderdom.</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Engasjert</w:t>
      </w:r>
      <w:r>
        <w:rPr>
          <w:rFonts w:ascii="Arial" w:hAnsi="Arial" w:cs="Arial" w:eastAsia="Arial"/>
          <w:color w:val="auto"/>
          <w:spacing w:val="0"/>
          <w:position w:val="0"/>
          <w:sz w:val="24"/>
          <w:shd w:fill="auto" w:val="clear"/>
        </w:rPr>
        <w:br/>
        <w:t xml:space="preserve">Vi vil by på oss selv og gi vårt aller beste. Utspringet for vår historie handler om engasjement og glød. Den gløden skal både varme og smitte.</w:t>
      </w:r>
    </w:p>
    <w:p>
      <w:pPr>
        <w:spacing w:before="100" w:after="1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Lagspiller</w:t>
      </w:r>
      <w:r>
        <w:rPr>
          <w:rFonts w:ascii="Arial" w:hAnsi="Arial" w:cs="Arial" w:eastAsia="Arial"/>
          <w:color w:val="auto"/>
          <w:spacing w:val="0"/>
          <w:position w:val="0"/>
          <w:sz w:val="24"/>
          <w:shd w:fill="auto" w:val="clear"/>
        </w:rPr>
        <w:br/>
        <w:t xml:space="preserve">Vi ønsker at alle eldre skal få oppleve en glad alderdom. For å oppnå dette må vi samarbeide med andre aktører, for når vi står sammen kan vi flytte fjell. Vi vil spille hverandre gode.</w:t>
        <w:br/>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Stiftelsesdato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Livsglede for Eldre </w:t>
      </w:r>
      <w:r>
        <w:rPr>
          <w:rFonts w:ascii="Arial" w:hAnsi="Arial" w:cs="Arial" w:eastAsia="Arial"/>
          <w:color w:val="000000"/>
          <w:spacing w:val="0"/>
          <w:position w:val="0"/>
          <w:sz w:val="24"/>
          <w:u w:val="single"/>
          <w:shd w:fill="auto" w:val="clear"/>
        </w:rPr>
        <w:t xml:space="preserve">lokalforening</w:t>
      </w:r>
      <w:r>
        <w:rPr>
          <w:rFonts w:ascii="Arial" w:hAnsi="Arial" w:cs="Arial" w:eastAsia="Arial"/>
          <w:color w:val="000000"/>
          <w:spacing w:val="0"/>
          <w:position w:val="0"/>
          <w:sz w:val="24"/>
          <w:shd w:fill="auto" w:val="clear"/>
        </w:rPr>
        <w:t xml:space="preserve"> ble stiftet 08.09.2014</w:t>
        <w:br/>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Styret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Styret i 2021 ble valgt på årsmøte (dato) , og har bestått av : </w:t>
      </w:r>
      <w:r>
        <w:rPr>
          <w:rFonts w:ascii="Cambria" w:hAnsi="Cambria" w:cs="Cambria" w:eastAsia="Cambria"/>
          <w:color w:val="000000"/>
          <w:spacing w:val="0"/>
          <w:position w:val="0"/>
          <w:sz w:val="24"/>
          <w:shd w:fill="auto" w:val="clear"/>
        </w:rPr>
        <w:br/>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Leder: Venke Jakobsen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Nestleder: Gjertrud Kvalspornes Ludvigsen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Regnskapsfører: Gjertrud Kvalspornes Ludvigsen</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Sekretær: Eldri Onshus</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Styremedlem:</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Styremedlem:</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Styremøter</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Der har vært avholdt 3 antall styremøter.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På grunn av covid har vi hatt få møter. </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Samarbeid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har samarbeidet med alle sykehjemmene i Bodø. Alle er livsgledehjem.</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Ledsagere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har ikke hatt noen ledsagere utenom styret i 2021</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Økonomi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Tilfredsstillende. pga covid har vi ikke hatt lite aktiviteter og derfor lite utgifter</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Grasrotandelen - denne posten er VALGFRI</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Vi har mottatt kr 5648.- i grasrotandel og vi setter stor pris på dem som støtter oss.</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PR - denne posten er VALGFRI</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Det er lite PR, men da vi var ute og markerte eldredagen ble det tatt bilde av oss som ble lagt ut på FB.</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Arrangement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Styret har besøk alle sykehjemmene i Bodø i forbindelse med eldredagen. Vi var og leverte hilsen og blomster til alle avdelingene.</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Så har vi sponset musikk til St.Hans feiring på Sølvsuper HVS.</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Frivillige timer - denne posten er VALGFRI</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Møter i forbindelse med styrearb.: 12 timer X 3</w:t>
      </w:r>
    </w:p>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color w:val="000000"/>
          <w:spacing w:val="0"/>
          <w:position w:val="0"/>
          <w:sz w:val="24"/>
          <w:shd w:fill="auto" w:val="clear"/>
        </w:rPr>
        <w:t xml:space="preserve">Aktivitet: 5timer X 3</w:t>
      </w: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24.Februar 2022</w:t>
      </w: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p>
    <w:p>
      <w:pPr>
        <w:spacing w:before="0" w:after="0" w:line="240"/>
        <w:ind w:right="0" w:left="0" w:firstLine="0"/>
        <w:jc w:val="left"/>
        <w:rPr>
          <w:rFonts w:ascii="TheSans B4 SemiLight" w:hAnsi="TheSans B4 SemiLight" w:cs="TheSans B4 SemiLight" w:eastAsia="TheSans B4 SemiLight"/>
          <w:color w:val="595959"/>
          <w:spacing w:val="0"/>
          <w:position w:val="0"/>
          <w:sz w:val="20"/>
          <w:shd w:fill="auto" w:val="clear"/>
        </w:rPr>
      </w:pPr>
    </w:p>
    <w:p>
      <w:pPr>
        <w:spacing w:before="0" w:after="0" w:line="288"/>
        <w:ind w:right="0" w:left="0" w:firstLine="0"/>
        <w:jc w:val="left"/>
        <w:rPr>
          <w:rFonts w:ascii="TheSans B6 SemiBold" w:hAnsi="TheSans B6 SemiBold" w:cs="TheSans B6 SemiBold" w:eastAsia="TheSans B6 SemiBold"/>
          <w:color w:val="564442"/>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